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91AC2" w14:textId="4463186B" w:rsidR="005B00E9" w:rsidRDefault="009D2FD8" w:rsidP="008730DF">
      <w:pPr>
        <w:rPr>
          <w:rFonts w:ascii="Libre Franklin" w:hAnsi="Libre Franklin"/>
          <w:color w:val="0A2F49"/>
          <w:sz w:val="21"/>
          <w:szCs w:val="21"/>
        </w:rPr>
      </w:pPr>
      <w:r>
        <w:rPr>
          <w:rFonts w:ascii="Libre Franklin" w:hAnsi="Libre Franklin"/>
          <w:noProof/>
          <w:color w:val="0A2F49"/>
          <w:sz w:val="21"/>
          <w:szCs w:val="21"/>
        </w:rPr>
        <w:drawing>
          <wp:inline distT="0" distB="0" distL="0" distR="0" wp14:anchorId="28ACA6B3" wp14:editId="59FB109F">
            <wp:extent cx="6554624" cy="2366948"/>
            <wp:effectExtent l="0" t="0" r="0" b="0"/>
            <wp:docPr id="1209172011"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2011" name="Picture 1" descr="A screenshot of a web p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8720" cy="2368427"/>
                    </a:xfrm>
                    <a:prstGeom prst="rect">
                      <a:avLst/>
                    </a:prstGeom>
                  </pic:spPr>
                </pic:pic>
              </a:graphicData>
            </a:graphic>
          </wp:inline>
        </w:drawing>
      </w:r>
    </w:p>
    <w:p w14:paraId="1A210310" w14:textId="77777777" w:rsidR="009D2FD8" w:rsidRDefault="009D2FD8" w:rsidP="008730DF">
      <w:pPr>
        <w:rPr>
          <w:rFonts w:ascii="Libre Franklin" w:hAnsi="Libre Franklin"/>
          <w:color w:val="0A2F49"/>
          <w:sz w:val="21"/>
          <w:szCs w:val="21"/>
        </w:rPr>
      </w:pPr>
    </w:p>
    <w:p w14:paraId="51184E44" w14:textId="4AAF8071" w:rsidR="009D2FD8" w:rsidRDefault="009D2FD8" w:rsidP="009D2FD8">
      <w:pPr>
        <w:jc w:val="both"/>
        <w:rPr>
          <w:rFonts w:ascii="Arial" w:hAnsi="Arial" w:cs="Arial"/>
        </w:rPr>
      </w:pPr>
      <w:r>
        <w:rPr>
          <w:rFonts w:ascii="Arial" w:hAnsi="Arial" w:cs="Arial"/>
        </w:rPr>
        <w:t>Prof</w:t>
      </w:r>
      <w:r w:rsidRPr="00C47464">
        <w:rPr>
          <w:rFonts w:ascii="Arial" w:hAnsi="Arial" w:cs="Arial"/>
        </w:rPr>
        <w:t xml:space="preserve"> Kennerson is a </w:t>
      </w:r>
      <w:r>
        <w:rPr>
          <w:rFonts w:ascii="Arial" w:hAnsi="Arial" w:cs="Arial"/>
        </w:rPr>
        <w:t xml:space="preserve">Professor of Neurogenetics/Neurosciences </w:t>
      </w:r>
      <w:r w:rsidRPr="00C47464">
        <w:rPr>
          <w:rFonts w:ascii="Arial" w:hAnsi="Arial" w:cs="Arial"/>
        </w:rPr>
        <w:t>with the ANZAC Research Institute</w:t>
      </w:r>
      <w:r>
        <w:rPr>
          <w:rFonts w:ascii="Arial" w:hAnsi="Arial" w:cs="Arial"/>
        </w:rPr>
        <w:t xml:space="preserve">, Sydney Local Health District (SLHD) </w:t>
      </w:r>
      <w:r w:rsidRPr="00C47464">
        <w:rPr>
          <w:rFonts w:ascii="Arial" w:hAnsi="Arial" w:cs="Arial"/>
        </w:rPr>
        <w:t xml:space="preserve">and </w:t>
      </w:r>
      <w:r>
        <w:rPr>
          <w:rFonts w:ascii="Arial" w:hAnsi="Arial" w:cs="Arial"/>
        </w:rPr>
        <w:t xml:space="preserve">the </w:t>
      </w:r>
      <w:r w:rsidRPr="00C47464">
        <w:rPr>
          <w:rFonts w:ascii="Arial" w:hAnsi="Arial" w:cs="Arial"/>
        </w:rPr>
        <w:t>S</w:t>
      </w:r>
      <w:r>
        <w:rPr>
          <w:rFonts w:ascii="Arial" w:hAnsi="Arial" w:cs="Arial"/>
        </w:rPr>
        <w:t xml:space="preserve">chool of </w:t>
      </w:r>
      <w:r w:rsidRPr="00C47464">
        <w:rPr>
          <w:rFonts w:ascii="Arial" w:hAnsi="Arial" w:cs="Arial"/>
        </w:rPr>
        <w:t>Medical S</w:t>
      </w:r>
      <w:r>
        <w:rPr>
          <w:rFonts w:ascii="Arial" w:hAnsi="Arial" w:cs="Arial"/>
        </w:rPr>
        <w:t>ciences</w:t>
      </w:r>
      <w:r w:rsidRPr="00C47464">
        <w:rPr>
          <w:rFonts w:ascii="Arial" w:hAnsi="Arial" w:cs="Arial"/>
        </w:rPr>
        <w:t>, University of Sydney</w:t>
      </w:r>
      <w:r>
        <w:rPr>
          <w:rFonts w:ascii="Arial" w:hAnsi="Arial" w:cs="Arial"/>
        </w:rPr>
        <w:t>, Australia</w:t>
      </w:r>
      <w:r w:rsidRPr="00C47464">
        <w:rPr>
          <w:rFonts w:ascii="Arial" w:hAnsi="Arial" w:cs="Arial"/>
        </w:rPr>
        <w:t xml:space="preserve">. </w:t>
      </w:r>
      <w:r>
        <w:rPr>
          <w:rFonts w:ascii="Arial" w:hAnsi="Arial" w:cs="Arial"/>
        </w:rPr>
        <w:t>She</w:t>
      </w:r>
      <w:r w:rsidRPr="00C47464">
        <w:rPr>
          <w:rFonts w:ascii="Arial" w:hAnsi="Arial" w:cs="Arial"/>
        </w:rPr>
        <w:t xml:space="preserve"> heads the </w:t>
      </w:r>
      <w:r>
        <w:rPr>
          <w:rFonts w:ascii="Arial" w:hAnsi="Arial" w:cs="Arial"/>
        </w:rPr>
        <w:t>Translational Gene D</w:t>
      </w:r>
      <w:r w:rsidRPr="00C47464">
        <w:rPr>
          <w:rFonts w:ascii="Arial" w:hAnsi="Arial" w:cs="Arial"/>
        </w:rPr>
        <w:t xml:space="preserve">iscovery </w:t>
      </w:r>
      <w:r>
        <w:rPr>
          <w:rFonts w:ascii="Arial" w:hAnsi="Arial" w:cs="Arial"/>
        </w:rPr>
        <w:t>and Functional Genomics Inherited Peripheral Neuropathies P</w:t>
      </w:r>
      <w:r w:rsidRPr="00C47464">
        <w:rPr>
          <w:rFonts w:ascii="Arial" w:hAnsi="Arial" w:cs="Arial"/>
        </w:rPr>
        <w:t xml:space="preserve">rogram at the ANZAC Research Institute. </w:t>
      </w:r>
      <w:r>
        <w:rPr>
          <w:rFonts w:ascii="Arial" w:hAnsi="Arial" w:cs="Arial"/>
        </w:rPr>
        <w:t xml:space="preserve">Her team has discovered several neuropathy </w:t>
      </w:r>
      <w:r w:rsidRPr="00C47464">
        <w:rPr>
          <w:rFonts w:ascii="Arial" w:hAnsi="Arial" w:cs="Arial"/>
        </w:rPr>
        <w:t>genes</w:t>
      </w:r>
      <w:r>
        <w:rPr>
          <w:rFonts w:ascii="Arial" w:hAnsi="Arial" w:cs="Arial"/>
        </w:rPr>
        <w:t xml:space="preserve"> and is doing pioneering research to investigate the role of </w:t>
      </w:r>
      <w:r w:rsidRPr="00C47464">
        <w:rPr>
          <w:rFonts w:ascii="Arial" w:hAnsi="Arial" w:cs="Arial"/>
        </w:rPr>
        <w:t xml:space="preserve">structural variation </w:t>
      </w:r>
      <w:r>
        <w:rPr>
          <w:rFonts w:ascii="Arial" w:hAnsi="Arial" w:cs="Arial"/>
        </w:rPr>
        <w:t xml:space="preserve">and its role in </w:t>
      </w:r>
      <w:r w:rsidRPr="00C47464">
        <w:rPr>
          <w:rFonts w:ascii="Arial" w:hAnsi="Arial" w:cs="Arial"/>
        </w:rPr>
        <w:t>new disease mechan</w:t>
      </w:r>
      <w:r>
        <w:rPr>
          <w:rFonts w:ascii="Arial" w:hAnsi="Arial" w:cs="Arial"/>
        </w:rPr>
        <w:t>isms for hereditary neuropathies. Her research program includes functional studies for recent gene (</w:t>
      </w:r>
      <w:r w:rsidRPr="006246A9">
        <w:rPr>
          <w:rFonts w:ascii="Arial" w:hAnsi="Arial" w:cs="Arial"/>
          <w:i/>
        </w:rPr>
        <w:t>ATP7A</w:t>
      </w:r>
      <w:r>
        <w:rPr>
          <w:rFonts w:ascii="Arial" w:hAnsi="Arial" w:cs="Arial"/>
        </w:rPr>
        <w:t xml:space="preserve"> and </w:t>
      </w:r>
      <w:r w:rsidRPr="006246A9">
        <w:rPr>
          <w:rFonts w:ascii="Arial" w:hAnsi="Arial" w:cs="Arial"/>
          <w:i/>
        </w:rPr>
        <w:t>PDK3</w:t>
      </w:r>
      <w:r>
        <w:rPr>
          <w:rFonts w:ascii="Arial" w:hAnsi="Arial" w:cs="Arial"/>
          <w:i/>
        </w:rPr>
        <w:t>)</w:t>
      </w:r>
      <w:r>
        <w:rPr>
          <w:rFonts w:ascii="Arial" w:hAnsi="Arial" w:cs="Arial"/>
        </w:rPr>
        <w:t xml:space="preserve"> and SV mutation (CMTX3 and DHMN1) discoveries using induced pluripotent stem cell derived motor neurons and animal models (</w:t>
      </w:r>
      <w:r w:rsidRPr="006A3C73">
        <w:rPr>
          <w:rFonts w:ascii="Arial" w:hAnsi="Arial" w:cs="Arial"/>
          <w:i/>
        </w:rPr>
        <w:t>C. elegans</w:t>
      </w:r>
      <w:r>
        <w:rPr>
          <w:rFonts w:ascii="Arial" w:hAnsi="Arial" w:cs="Arial"/>
        </w:rPr>
        <w:t>). Marina is a board member of the Charcot-Marie-Tooth and Related Neuropathies Consortium (CMTR), Chair of the Asian Oceanic Inherited Neuropathy Consortium (AOINC) serves on the Scientific Advisory Board of the CMT Research Foundation, USA and is Deputy Director (Research) of the SLHD Institute of Precision Medicine and Bioinformatics.</w:t>
      </w:r>
    </w:p>
    <w:p w14:paraId="149D7448" w14:textId="77777777" w:rsidR="009D2FD8" w:rsidRDefault="009D2FD8" w:rsidP="009D2FD8">
      <w:pPr>
        <w:jc w:val="both"/>
        <w:rPr>
          <w:rFonts w:ascii="Arial" w:hAnsi="Arial" w:cs="Arial"/>
        </w:rPr>
      </w:pPr>
    </w:p>
    <w:p w14:paraId="2271A5D4" w14:textId="77777777" w:rsidR="009D2FD8" w:rsidRDefault="009D2FD8" w:rsidP="009D2FD8">
      <w:pPr>
        <w:rPr>
          <w:rFonts w:ascii="Arial" w:hAnsi="Arial" w:cs="Arial"/>
        </w:rPr>
      </w:pPr>
      <w:r>
        <w:rPr>
          <w:rFonts w:ascii="Arial" w:hAnsi="Arial" w:cs="Arial"/>
        </w:rPr>
        <w:t xml:space="preserve">Registration Link: </w:t>
      </w:r>
    </w:p>
    <w:p w14:paraId="6A098F50" w14:textId="35872969" w:rsidR="009D2FD8" w:rsidRPr="002E4D45" w:rsidRDefault="009F316D" w:rsidP="009D2FD8">
      <w:pPr>
        <w:rPr>
          <w:rFonts w:ascii="Libre Franklin" w:hAnsi="Libre Franklin"/>
          <w:color w:val="0A2F49"/>
          <w:sz w:val="21"/>
          <w:szCs w:val="21"/>
        </w:rPr>
      </w:pPr>
      <w:hyperlink r:id="rId11" w:history="1">
        <w:r w:rsidR="00D2053C" w:rsidRPr="00041FF3">
          <w:rPr>
            <w:rStyle w:val="Hyperlink"/>
            <w:rFonts w:ascii="Arial" w:hAnsi="Arial" w:cs="Arial"/>
          </w:rPr>
          <w:t>https://www.eventbrite.com/e/aepia-epigenetics-seminar-series-tickets-563809648837</w:t>
        </w:r>
      </w:hyperlink>
      <w:r w:rsidR="009D2FD8">
        <w:rPr>
          <w:rFonts w:ascii="Arial" w:hAnsi="Arial" w:cs="Arial"/>
        </w:rPr>
        <w:t xml:space="preserve"> </w:t>
      </w:r>
    </w:p>
    <w:sectPr w:rsidR="009D2FD8" w:rsidRPr="002E4D45" w:rsidSect="00CB2636">
      <w:headerReference w:type="default" r:id="rId12"/>
      <w:footerReference w:type="default" r:id="rId13"/>
      <w:type w:val="continuous"/>
      <w:pgSz w:w="12240" w:h="15840"/>
      <w:pgMar w:top="360" w:right="1008" w:bottom="2016" w:left="1152" w:header="432"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CC7F9" w14:textId="77777777" w:rsidR="00AB5AA3" w:rsidRDefault="00AB5AA3" w:rsidP="005B00E9">
      <w:r>
        <w:separator/>
      </w:r>
    </w:p>
  </w:endnote>
  <w:endnote w:type="continuationSeparator" w:id="0">
    <w:p w14:paraId="2DEB3D02" w14:textId="77777777" w:rsidR="00AB5AA3" w:rsidRDefault="00AB5AA3" w:rsidP="005B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reFranklin-ExtraBold">
    <w:altName w:val="Calibri"/>
    <w:panose1 w:val="020B0604020202020204"/>
    <w:charset w:val="4D"/>
    <w:family w:val="auto"/>
    <w:pitch w:val="variable"/>
    <w:sig w:usb0="0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4D"/>
    <w:family w:val="auto"/>
    <w:pitch w:val="variable"/>
    <w:sig w:usb0="2000020F" w:usb1="00000003" w:usb2="00000000" w:usb3="00000000" w:csb0="00000197" w:csb1="00000000"/>
  </w:font>
  <w:font w:name="Libre Franklin">
    <w:altName w:val="Calibri"/>
    <w:panose1 w:val="00000000000000000000"/>
    <w:charset w:val="4D"/>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ontserrat SemiBold">
    <w:panose1 w:val="000007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FCB3" w14:textId="77777777" w:rsidR="005B00E9" w:rsidRDefault="00E73F72">
    <w:pPr>
      <w:pStyle w:val="Footer"/>
    </w:pPr>
    <w:r>
      <w:rPr>
        <w:noProof/>
      </w:rPr>
      <mc:AlternateContent>
        <mc:Choice Requires="wps">
          <w:drawing>
            <wp:anchor distT="0" distB="0" distL="114300" distR="114300" simplePos="0" relativeHeight="251666432" behindDoc="0" locked="0" layoutInCell="1" allowOverlap="1" wp14:anchorId="4BE20DF1" wp14:editId="3A3DA287">
              <wp:simplePos x="0" y="0"/>
              <wp:positionH relativeFrom="column">
                <wp:posOffset>4555183</wp:posOffset>
              </wp:positionH>
              <wp:positionV relativeFrom="paragraph">
                <wp:posOffset>-401648</wp:posOffset>
              </wp:positionV>
              <wp:extent cx="2123090" cy="84106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23090" cy="841068"/>
                      </a:xfrm>
                      <a:prstGeom prst="rect">
                        <a:avLst/>
                      </a:prstGeom>
                      <a:noFill/>
                      <a:ln w="6350">
                        <a:noFill/>
                      </a:ln>
                    </wps:spPr>
                    <wps:txbx>
                      <w:txbxContent>
                        <w:p w14:paraId="2566DB0A" w14:textId="77777777" w:rsidR="00E73F72" w:rsidRDefault="00E73F72" w:rsidP="00E73F72">
                          <w:pPr>
                            <w:rPr>
                              <w:rFonts w:ascii="Montserrat" w:hAnsi="Montserrat"/>
                              <w:b/>
                              <w:bCs/>
                              <w:color w:val="FFFFFF" w:themeColor="background1"/>
                            </w:rPr>
                          </w:pPr>
                          <w:r w:rsidRPr="00E73F72">
                            <w:rPr>
                              <w:rFonts w:ascii="Montserrat" w:hAnsi="Montserrat"/>
                              <w:b/>
                              <w:bCs/>
                              <w:color w:val="FFFFFF" w:themeColor="background1"/>
                            </w:rPr>
                            <w:t xml:space="preserve">Cantata Bio </w:t>
                          </w:r>
                          <w:r>
                            <w:rPr>
                              <w:rFonts w:ascii="Montserrat" w:hAnsi="Montserrat"/>
                              <w:b/>
                              <w:bCs/>
                              <w:color w:val="FFFFFF" w:themeColor="background1"/>
                            </w:rPr>
                            <w:t>West</w:t>
                          </w:r>
                        </w:p>
                        <w:p w14:paraId="75EDDA15" w14:textId="77777777" w:rsidR="00E73F72" w:rsidRDefault="00E73F72" w:rsidP="00E73F72">
                          <w:pPr>
                            <w:rPr>
                              <w:rFonts w:ascii="Montserrat" w:hAnsi="Montserrat"/>
                              <w:color w:val="FFFFFF" w:themeColor="background1"/>
                            </w:rPr>
                          </w:pPr>
                          <w:r w:rsidRPr="00E73F72">
                            <w:rPr>
                              <w:rFonts w:ascii="Montserrat" w:hAnsi="Montserrat"/>
                              <w:color w:val="FFFFFF" w:themeColor="background1"/>
                            </w:rPr>
                            <w:t>10</w:t>
                          </w:r>
                          <w:r>
                            <w:rPr>
                              <w:rFonts w:ascii="Montserrat" w:hAnsi="Montserrat"/>
                              <w:color w:val="FFFFFF" w:themeColor="background1"/>
                            </w:rPr>
                            <w:t>0 Enterprise Way, A101</w:t>
                          </w:r>
                        </w:p>
                        <w:p w14:paraId="40D45476" w14:textId="77777777" w:rsidR="00A33775" w:rsidRDefault="00E73F72" w:rsidP="00E73F72">
                          <w:pPr>
                            <w:rPr>
                              <w:rFonts w:ascii="Montserrat" w:hAnsi="Montserrat"/>
                              <w:color w:val="FFFFFF" w:themeColor="background1"/>
                            </w:rPr>
                          </w:pPr>
                          <w:r>
                            <w:rPr>
                              <w:rFonts w:ascii="Montserrat" w:hAnsi="Montserrat"/>
                              <w:color w:val="FFFFFF" w:themeColor="background1"/>
                            </w:rPr>
                            <w:t>Scotts Valley, CA 95</w:t>
                          </w:r>
                          <w:r w:rsidR="00A33775">
                            <w:rPr>
                              <w:rFonts w:ascii="Montserrat" w:hAnsi="Montserrat"/>
                              <w:color w:val="FFFFFF" w:themeColor="background1"/>
                            </w:rPr>
                            <w:t>066</w:t>
                          </w:r>
                        </w:p>
                        <w:p w14:paraId="2CB8FE06" w14:textId="77777777" w:rsidR="00E73F72" w:rsidRPr="002C4A10" w:rsidRDefault="00E73F72" w:rsidP="00E73F72">
                          <w:pPr>
                            <w:rPr>
                              <w:rFonts w:ascii="Montserrat" w:hAnsi="Montserrat"/>
                              <w:lang w:val="en-GB" w:eastAsia="en-GB" w:bidi="ar-SA"/>
                            </w:rPr>
                          </w:pPr>
                          <w:r w:rsidRPr="00A33775">
                            <w:rPr>
                              <w:rFonts w:ascii="Montserrat" w:hAnsi="Montserrat"/>
                              <w:color w:val="15ADE4"/>
                              <w:lang w:val="en-GB" w:eastAsia="en-GB" w:bidi="ar-SA"/>
                            </w:rPr>
                            <w:t>831-713-4465</w:t>
                          </w:r>
                        </w:p>
                        <w:p w14:paraId="4FF5E6C6" w14:textId="77777777" w:rsidR="00E73F72" w:rsidRPr="007541FE" w:rsidRDefault="00E73F72" w:rsidP="00E73F72">
                          <w:pPr>
                            <w:rPr>
                              <w:rFonts w:ascii="Montserrat SemiBold" w:hAnsi="Montserrat SemiBold"/>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20DF1" id="_x0000_t202" coordsize="21600,21600" o:spt="202" path="m,l,21600r21600,l21600,xe">
              <v:stroke joinstyle="miter"/>
              <v:path gradientshapeok="t" o:connecttype="rect"/>
            </v:shapetype>
            <v:shape id="Text Box 13" o:spid="_x0000_s1026" type="#_x0000_t202" style="position:absolute;margin-left:358.7pt;margin-top:-31.65pt;width:167.15pt;height:6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" filled="f" stroked="f" strokeweight=".5pt">
              <v:textbox>
                <w:txbxContent>
                  <w:p w14:paraId="2566DB0A" w14:textId="77777777" w:rsidR="00E73F72" w:rsidRDefault="00E73F72" w:rsidP="00E73F72">
                    <w:pPr>
                      <w:rPr>
                        <w:rFonts w:ascii="Montserrat" w:hAnsi="Montserrat"/>
                        <w:b/>
                        <w:bCs/>
                        <w:color w:val="FFFFFF" w:themeColor="background1"/>
                      </w:rPr>
                    </w:pPr>
                    <w:r w:rsidRPr="00E73F72">
                      <w:rPr>
                        <w:rFonts w:ascii="Montserrat" w:hAnsi="Montserrat"/>
                        <w:b/>
                        <w:bCs/>
                        <w:color w:val="FFFFFF" w:themeColor="background1"/>
                      </w:rPr>
                      <w:t xml:space="preserve">Cantata Bio </w:t>
                    </w:r>
                    <w:r>
                      <w:rPr>
                        <w:rFonts w:ascii="Montserrat" w:hAnsi="Montserrat"/>
                        <w:b/>
                        <w:bCs/>
                        <w:color w:val="FFFFFF" w:themeColor="background1"/>
                      </w:rPr>
                      <w:t>West</w:t>
                    </w:r>
                  </w:p>
                  <w:p w14:paraId="75EDDA15" w14:textId="77777777" w:rsidR="00E73F72" w:rsidRDefault="00E73F72" w:rsidP="00E73F72">
                    <w:pPr>
                      <w:rPr>
                        <w:rFonts w:ascii="Montserrat" w:hAnsi="Montserrat"/>
                        <w:color w:val="FFFFFF" w:themeColor="background1"/>
                      </w:rPr>
                    </w:pPr>
                    <w:r w:rsidRPr="00E73F72">
                      <w:rPr>
                        <w:rFonts w:ascii="Montserrat" w:hAnsi="Montserrat"/>
                        <w:color w:val="FFFFFF" w:themeColor="background1"/>
                      </w:rPr>
                      <w:t>10</w:t>
                    </w:r>
                    <w:r>
                      <w:rPr>
                        <w:rFonts w:ascii="Montserrat" w:hAnsi="Montserrat"/>
                        <w:color w:val="FFFFFF" w:themeColor="background1"/>
                      </w:rPr>
                      <w:t>0 Enterprise Way, A101</w:t>
                    </w:r>
                  </w:p>
                  <w:p w14:paraId="40D45476" w14:textId="77777777" w:rsidR="00A33775" w:rsidRDefault="00E73F72" w:rsidP="00E73F72">
                    <w:pPr>
                      <w:rPr>
                        <w:rFonts w:ascii="Montserrat" w:hAnsi="Montserrat"/>
                        <w:color w:val="FFFFFF" w:themeColor="background1"/>
                      </w:rPr>
                    </w:pPr>
                    <w:r>
                      <w:rPr>
                        <w:rFonts w:ascii="Montserrat" w:hAnsi="Montserrat"/>
                        <w:color w:val="FFFFFF" w:themeColor="background1"/>
                      </w:rPr>
                      <w:t>Scotts Valley, CA 95</w:t>
                    </w:r>
                    <w:r w:rsidR="00A33775">
                      <w:rPr>
                        <w:rFonts w:ascii="Montserrat" w:hAnsi="Montserrat"/>
                        <w:color w:val="FFFFFF" w:themeColor="background1"/>
                      </w:rPr>
                      <w:t>066</w:t>
                    </w:r>
                  </w:p>
                  <w:p w14:paraId="2CB8FE06" w14:textId="77777777" w:rsidR="00E73F72" w:rsidRPr="002C4A10" w:rsidRDefault="00E73F72" w:rsidP="00E73F72">
                    <w:pPr>
                      <w:rPr>
                        <w:rFonts w:ascii="Montserrat" w:hAnsi="Montserrat"/>
                        <w:lang w:val="en-GB" w:eastAsia="en-GB" w:bidi="ar-SA"/>
                      </w:rPr>
                    </w:pPr>
                    <w:r w:rsidRPr="00A33775">
                      <w:rPr>
                        <w:rFonts w:ascii="Montserrat" w:hAnsi="Montserrat"/>
                        <w:color w:val="15ADE4"/>
                        <w:lang w:val="en-GB" w:eastAsia="en-GB" w:bidi="ar-SA"/>
                      </w:rPr>
                      <w:t>831-713-4465</w:t>
                    </w:r>
                  </w:p>
                  <w:p w14:paraId="4FF5E6C6" w14:textId="77777777" w:rsidR="00E73F72" w:rsidRPr="007541FE" w:rsidRDefault="00E73F72" w:rsidP="00E73F72">
                    <w:pPr>
                      <w:rPr>
                        <w:rFonts w:ascii="Montserrat SemiBold" w:hAnsi="Montserrat SemiBold"/>
                        <w:b/>
                        <w:bCs/>
                        <w:color w:val="FFFFFF" w:themeColor="background1"/>
                      </w:rPr>
                    </w:pPr>
                  </w:p>
                </w:txbxContent>
              </v:textbox>
            </v:shape>
          </w:pict>
        </mc:Fallback>
      </mc:AlternateContent>
    </w:r>
    <w:r w:rsidR="002C4A10">
      <w:rPr>
        <w:noProof/>
      </w:rPr>
      <mc:AlternateContent>
        <mc:Choice Requires="wps">
          <w:drawing>
            <wp:anchor distT="0" distB="0" distL="114300" distR="114300" simplePos="0" relativeHeight="251661312" behindDoc="0" locked="0" layoutInCell="1" allowOverlap="1" wp14:anchorId="6990F5EC" wp14:editId="7937599D">
              <wp:simplePos x="0" y="0"/>
              <wp:positionH relativeFrom="column">
                <wp:posOffset>2431853</wp:posOffset>
              </wp:positionH>
              <wp:positionV relativeFrom="paragraph">
                <wp:posOffset>-401232</wp:posOffset>
              </wp:positionV>
              <wp:extent cx="1881352" cy="84106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81352" cy="841068"/>
                      </a:xfrm>
                      <a:prstGeom prst="rect">
                        <a:avLst/>
                      </a:prstGeom>
                      <a:noFill/>
                      <a:ln w="6350">
                        <a:noFill/>
                      </a:ln>
                    </wps:spPr>
                    <wps:txbx>
                      <w:txbxContent>
                        <w:p w14:paraId="36797B65" w14:textId="77777777" w:rsidR="007541FE" w:rsidRDefault="007541FE">
                          <w:pPr>
                            <w:rPr>
                              <w:rFonts w:ascii="Montserrat" w:hAnsi="Montserrat"/>
                              <w:b/>
                              <w:bCs/>
                              <w:color w:val="FFFFFF" w:themeColor="background1"/>
                            </w:rPr>
                          </w:pPr>
                          <w:r w:rsidRPr="00E73F72">
                            <w:rPr>
                              <w:rFonts w:ascii="Montserrat" w:hAnsi="Montserrat"/>
                              <w:b/>
                              <w:bCs/>
                              <w:color w:val="FFFFFF" w:themeColor="background1"/>
                            </w:rPr>
                            <w:t xml:space="preserve">Cantata Bio </w:t>
                          </w:r>
                          <w:r w:rsidR="002C4A10" w:rsidRPr="00E73F72">
                            <w:rPr>
                              <w:rFonts w:ascii="Montserrat" w:hAnsi="Montserrat"/>
                              <w:b/>
                              <w:bCs/>
                              <w:color w:val="FFFFFF" w:themeColor="background1"/>
                            </w:rPr>
                            <w:t>East</w:t>
                          </w:r>
                        </w:p>
                        <w:p w14:paraId="6D7F9D24" w14:textId="77777777" w:rsidR="00E73F72" w:rsidRDefault="00E73F72">
                          <w:pPr>
                            <w:rPr>
                              <w:rFonts w:ascii="Montserrat" w:hAnsi="Montserrat"/>
                              <w:color w:val="FFFFFF" w:themeColor="background1"/>
                            </w:rPr>
                          </w:pPr>
                          <w:r w:rsidRPr="00E73F72">
                            <w:rPr>
                              <w:rFonts w:ascii="Montserrat" w:hAnsi="Montserrat"/>
                              <w:color w:val="FFFFFF" w:themeColor="background1"/>
                            </w:rPr>
                            <w:t>10 Canal Park, Suite 201</w:t>
                          </w:r>
                        </w:p>
                        <w:p w14:paraId="53BC6AE8" w14:textId="77777777" w:rsidR="00A33775" w:rsidRDefault="00E73F72" w:rsidP="00E73F72">
                          <w:pPr>
                            <w:rPr>
                              <w:rFonts w:ascii="Montserrat" w:hAnsi="Montserrat"/>
                              <w:color w:val="FFFFFF" w:themeColor="background1"/>
                            </w:rPr>
                          </w:pPr>
                          <w:r>
                            <w:rPr>
                              <w:rFonts w:ascii="Montserrat" w:hAnsi="Montserrat"/>
                              <w:color w:val="FFFFFF" w:themeColor="background1"/>
                            </w:rPr>
                            <w:t>Cambridge, MA 02141</w:t>
                          </w:r>
                        </w:p>
                        <w:p w14:paraId="7E5E37CB" w14:textId="77777777" w:rsidR="002C4A10" w:rsidRPr="00A33775" w:rsidRDefault="00A33775">
                          <w:pPr>
                            <w:rPr>
                              <w:rFonts w:ascii="Montserrat SemiBold" w:hAnsi="Montserrat SemiBold"/>
                              <w:b/>
                              <w:bCs/>
                              <w:color w:val="15ADE4"/>
                              <w:u w:val="single"/>
                            </w:rPr>
                          </w:pPr>
                          <w:r w:rsidRPr="00A33775">
                            <w:rPr>
                              <w:rFonts w:ascii="Montserrat" w:hAnsi="Montserrat"/>
                              <w:color w:val="15ADE4"/>
                              <w:u w:val="single"/>
                            </w:rPr>
                            <w:t>info@cantatabio.com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F5EC" id="Text Box 10" o:spid="_x0000_s1027" type="#_x0000_t202" style="position:absolute;margin-left:191.5pt;margin-top:-31.6pt;width:148.15pt;height:6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" filled="f" stroked="f" strokeweight=".5pt">
              <v:textbox>
                <w:txbxContent>
                  <w:p w14:paraId="36797B65" w14:textId="77777777" w:rsidR="007541FE" w:rsidRDefault="007541FE">
                    <w:pPr>
                      <w:rPr>
                        <w:rFonts w:ascii="Montserrat" w:hAnsi="Montserrat"/>
                        <w:b/>
                        <w:bCs/>
                        <w:color w:val="FFFFFF" w:themeColor="background1"/>
                      </w:rPr>
                    </w:pPr>
                    <w:r w:rsidRPr="00E73F72">
                      <w:rPr>
                        <w:rFonts w:ascii="Montserrat" w:hAnsi="Montserrat"/>
                        <w:b/>
                        <w:bCs/>
                        <w:color w:val="FFFFFF" w:themeColor="background1"/>
                      </w:rPr>
                      <w:t xml:space="preserve">Cantata Bio </w:t>
                    </w:r>
                    <w:r w:rsidR="002C4A10" w:rsidRPr="00E73F72">
                      <w:rPr>
                        <w:rFonts w:ascii="Montserrat" w:hAnsi="Montserrat"/>
                        <w:b/>
                        <w:bCs/>
                        <w:color w:val="FFFFFF" w:themeColor="background1"/>
                      </w:rPr>
                      <w:t>East</w:t>
                    </w:r>
                  </w:p>
                  <w:p w14:paraId="6D7F9D24" w14:textId="77777777" w:rsidR="00E73F72" w:rsidRDefault="00E73F72">
                    <w:pPr>
                      <w:rPr>
                        <w:rFonts w:ascii="Montserrat" w:hAnsi="Montserrat"/>
                        <w:color w:val="FFFFFF" w:themeColor="background1"/>
                      </w:rPr>
                    </w:pPr>
                    <w:r w:rsidRPr="00E73F72">
                      <w:rPr>
                        <w:rFonts w:ascii="Montserrat" w:hAnsi="Montserrat"/>
                        <w:color w:val="FFFFFF" w:themeColor="background1"/>
                      </w:rPr>
                      <w:t>10 Canal Park, Suite 201</w:t>
                    </w:r>
                  </w:p>
                  <w:p w14:paraId="53BC6AE8" w14:textId="77777777" w:rsidR="00A33775" w:rsidRDefault="00E73F72" w:rsidP="00E73F72">
                    <w:pPr>
                      <w:rPr>
                        <w:rFonts w:ascii="Montserrat" w:hAnsi="Montserrat"/>
                        <w:color w:val="FFFFFF" w:themeColor="background1"/>
                      </w:rPr>
                    </w:pPr>
                    <w:r>
                      <w:rPr>
                        <w:rFonts w:ascii="Montserrat" w:hAnsi="Montserrat"/>
                        <w:color w:val="FFFFFF" w:themeColor="background1"/>
                      </w:rPr>
                      <w:t>Cambridge, MA 02141</w:t>
                    </w:r>
                  </w:p>
                  <w:p w14:paraId="7E5E37CB" w14:textId="77777777" w:rsidR="002C4A10" w:rsidRPr="00A33775" w:rsidRDefault="00A33775">
                    <w:pPr>
                      <w:rPr>
                        <w:rFonts w:ascii="Montserrat SemiBold" w:hAnsi="Montserrat SemiBold"/>
                        <w:b/>
                        <w:bCs/>
                        <w:color w:val="15ADE4"/>
                        <w:u w:val="single"/>
                      </w:rPr>
                    </w:pPr>
                    <w:r w:rsidRPr="00A33775">
                      <w:rPr>
                        <w:rFonts w:ascii="Montserrat" w:hAnsi="Montserrat"/>
                        <w:color w:val="15ADE4"/>
                        <w:u w:val="single"/>
                      </w:rPr>
                      <w:t>info@cantatabio.com</w:t>
                    </w:r>
                  </w:p>
                </w:txbxContent>
              </v:textbox>
            </v:shape>
          </w:pict>
        </mc:Fallback>
      </mc:AlternateContent>
    </w:r>
    <w:r w:rsidR="007541FE">
      <w:rPr>
        <w:noProof/>
      </w:rPr>
      <w:drawing>
        <wp:anchor distT="0" distB="0" distL="114300" distR="114300" simplePos="0" relativeHeight="251660288" behindDoc="0" locked="0" layoutInCell="1" allowOverlap="1" wp14:anchorId="5B75D80A" wp14:editId="52EDE926">
          <wp:simplePos x="0" y="0"/>
          <wp:positionH relativeFrom="column">
            <wp:posOffset>-425603</wp:posOffset>
          </wp:positionH>
          <wp:positionV relativeFrom="paragraph">
            <wp:posOffset>-401473</wp:posOffset>
          </wp:positionV>
          <wp:extent cx="2123090" cy="915366"/>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3090" cy="915366"/>
                  </a:xfrm>
                  <a:prstGeom prst="rect">
                    <a:avLst/>
                  </a:prstGeom>
                </pic:spPr>
              </pic:pic>
            </a:graphicData>
          </a:graphic>
          <wp14:sizeRelH relativeFrom="page">
            <wp14:pctWidth>0</wp14:pctWidth>
          </wp14:sizeRelH>
          <wp14:sizeRelV relativeFrom="page">
            <wp14:pctHeight>0</wp14:pctHeight>
          </wp14:sizeRelV>
        </wp:anchor>
      </w:drawing>
    </w:r>
    <w:r w:rsidR="007541FE">
      <w:rPr>
        <w:noProof/>
      </w:rPr>
      <mc:AlternateContent>
        <mc:Choice Requires="wps">
          <w:drawing>
            <wp:anchor distT="0" distB="0" distL="114300" distR="114300" simplePos="0" relativeHeight="251659264" behindDoc="0" locked="0" layoutInCell="1" allowOverlap="1" wp14:anchorId="0C1637C4" wp14:editId="4B660F54">
              <wp:simplePos x="0" y="0"/>
              <wp:positionH relativeFrom="column">
                <wp:posOffset>-752541</wp:posOffset>
              </wp:positionH>
              <wp:positionV relativeFrom="paragraph">
                <wp:posOffset>-527773</wp:posOffset>
              </wp:positionV>
              <wp:extent cx="7851228" cy="1156138"/>
              <wp:effectExtent l="0" t="0" r="0" b="0"/>
              <wp:wrapNone/>
              <wp:docPr id="7" name="Rectangle 7"/>
              <wp:cNvGraphicFramePr/>
              <a:graphic xmlns:a="http://schemas.openxmlformats.org/drawingml/2006/main">
                <a:graphicData uri="http://schemas.microsoft.com/office/word/2010/wordprocessingShape">
                  <wps:wsp>
                    <wps:cNvSpPr/>
                    <wps:spPr bwMode="auto">
                      <a:xfrm>
                        <a:off x="0" y="0"/>
                        <a:ext cx="7851228" cy="1156138"/>
                      </a:xfrm>
                      <a:prstGeom prst="rect">
                        <a:avLst/>
                      </a:prstGeom>
                      <a:solidFill>
                        <a:schemeClr val="tx1"/>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38507" id="Rectangle 7" o:spid="_x0000_s1026" style="position:absolute;margin-left:-59.25pt;margin-top:-41.55pt;width:618.2pt;height:9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" fillcolor="black [3213]"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B5AB" w14:textId="77777777" w:rsidR="00AB5AA3" w:rsidRDefault="00AB5AA3" w:rsidP="005B00E9">
      <w:r>
        <w:separator/>
      </w:r>
    </w:p>
  </w:footnote>
  <w:footnote w:type="continuationSeparator" w:id="0">
    <w:p w14:paraId="47DFCA77" w14:textId="77777777" w:rsidR="00AB5AA3" w:rsidRDefault="00AB5AA3" w:rsidP="005B0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EB48" w14:textId="77777777" w:rsidR="005B00E9" w:rsidRDefault="00E73F72">
    <w:pPr>
      <w:pStyle w:val="Header"/>
    </w:pPr>
    <w:r>
      <w:rPr>
        <w:noProof/>
      </w:rPr>
      <w:drawing>
        <wp:anchor distT="0" distB="0" distL="114300" distR="114300" simplePos="0" relativeHeight="251664384" behindDoc="0" locked="0" layoutInCell="1" allowOverlap="1" wp14:anchorId="366D192E" wp14:editId="126BC7F0">
          <wp:simplePos x="0" y="0"/>
          <wp:positionH relativeFrom="column">
            <wp:posOffset>-752541</wp:posOffset>
          </wp:positionH>
          <wp:positionV relativeFrom="paragraph">
            <wp:posOffset>-347892</wp:posOffset>
          </wp:positionV>
          <wp:extent cx="7832090" cy="351757"/>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8582122" cy="385443"/>
                  </a:xfrm>
                  <a:prstGeom prst="rect">
                    <a:avLst/>
                  </a:prstGeom>
                </pic:spPr>
              </pic:pic>
            </a:graphicData>
          </a:graphic>
          <wp14:sizeRelH relativeFrom="page">
            <wp14:pctWidth>0</wp14:pctWidth>
          </wp14:sizeRelH>
          <wp14:sizeRelV relativeFrom="page">
            <wp14:pctHeight>0</wp14:pctHeight>
          </wp14:sizeRelV>
        </wp:anchor>
      </w:drawing>
    </w:r>
  </w:p>
  <w:p w14:paraId="54E30551" w14:textId="77777777" w:rsidR="0024565A" w:rsidRDefault="002456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02A51"/>
    <w:multiLevelType w:val="hybridMultilevel"/>
    <w:tmpl w:val="38DCE3BE"/>
    <w:lvl w:ilvl="0" w:tplc="6BB69556">
      <w:numFmt w:val="bullet"/>
      <w:lvlText w:val="•"/>
      <w:lvlJc w:val="left"/>
      <w:pPr>
        <w:ind w:left="3317" w:hanging="199"/>
      </w:pPr>
      <w:rPr>
        <w:rFonts w:ascii="LibreFranklin-ExtraBold" w:eastAsia="LibreFranklin-ExtraBold" w:hAnsi="LibreFranklin-ExtraBold" w:cs="LibreFranklin-ExtraBold" w:hint="default"/>
        <w:b/>
        <w:bCs/>
        <w:color w:val="F37042"/>
        <w:spacing w:val="-15"/>
        <w:w w:val="100"/>
        <w:sz w:val="36"/>
        <w:szCs w:val="36"/>
        <w:lang w:val="en-US" w:eastAsia="en-US" w:bidi="en-US"/>
      </w:rPr>
    </w:lvl>
    <w:lvl w:ilvl="1" w:tplc="997A76A8">
      <w:numFmt w:val="bullet"/>
      <w:lvlText w:val="•"/>
      <w:lvlJc w:val="left"/>
      <w:pPr>
        <w:ind w:left="4212" w:hanging="199"/>
      </w:pPr>
      <w:rPr>
        <w:rFonts w:hint="default"/>
        <w:lang w:val="en-US" w:eastAsia="en-US" w:bidi="en-US"/>
      </w:rPr>
    </w:lvl>
    <w:lvl w:ilvl="2" w:tplc="927C43A2">
      <w:numFmt w:val="bullet"/>
      <w:lvlText w:val="•"/>
      <w:lvlJc w:val="left"/>
      <w:pPr>
        <w:ind w:left="5104" w:hanging="199"/>
      </w:pPr>
      <w:rPr>
        <w:rFonts w:hint="default"/>
        <w:lang w:val="en-US" w:eastAsia="en-US" w:bidi="en-US"/>
      </w:rPr>
    </w:lvl>
    <w:lvl w:ilvl="3" w:tplc="31060F22">
      <w:numFmt w:val="bullet"/>
      <w:lvlText w:val="•"/>
      <w:lvlJc w:val="left"/>
      <w:pPr>
        <w:ind w:left="5996" w:hanging="199"/>
      </w:pPr>
      <w:rPr>
        <w:rFonts w:hint="default"/>
        <w:lang w:val="en-US" w:eastAsia="en-US" w:bidi="en-US"/>
      </w:rPr>
    </w:lvl>
    <w:lvl w:ilvl="4" w:tplc="EFCADE2E">
      <w:numFmt w:val="bullet"/>
      <w:lvlText w:val="•"/>
      <w:lvlJc w:val="left"/>
      <w:pPr>
        <w:ind w:left="6888" w:hanging="199"/>
      </w:pPr>
      <w:rPr>
        <w:rFonts w:hint="default"/>
        <w:lang w:val="en-US" w:eastAsia="en-US" w:bidi="en-US"/>
      </w:rPr>
    </w:lvl>
    <w:lvl w:ilvl="5" w:tplc="041AABBE">
      <w:numFmt w:val="bullet"/>
      <w:lvlText w:val="•"/>
      <w:lvlJc w:val="left"/>
      <w:pPr>
        <w:ind w:left="7780" w:hanging="199"/>
      </w:pPr>
      <w:rPr>
        <w:rFonts w:hint="default"/>
        <w:lang w:val="en-US" w:eastAsia="en-US" w:bidi="en-US"/>
      </w:rPr>
    </w:lvl>
    <w:lvl w:ilvl="6" w:tplc="1966AB5A">
      <w:numFmt w:val="bullet"/>
      <w:lvlText w:val="•"/>
      <w:lvlJc w:val="left"/>
      <w:pPr>
        <w:ind w:left="8672" w:hanging="199"/>
      </w:pPr>
      <w:rPr>
        <w:rFonts w:hint="default"/>
        <w:lang w:val="en-US" w:eastAsia="en-US" w:bidi="en-US"/>
      </w:rPr>
    </w:lvl>
    <w:lvl w:ilvl="7" w:tplc="38AC89C8">
      <w:numFmt w:val="bullet"/>
      <w:lvlText w:val="•"/>
      <w:lvlJc w:val="left"/>
      <w:pPr>
        <w:ind w:left="9564" w:hanging="199"/>
      </w:pPr>
      <w:rPr>
        <w:rFonts w:hint="default"/>
        <w:lang w:val="en-US" w:eastAsia="en-US" w:bidi="en-US"/>
      </w:rPr>
    </w:lvl>
    <w:lvl w:ilvl="8" w:tplc="679434EA">
      <w:numFmt w:val="bullet"/>
      <w:lvlText w:val="•"/>
      <w:lvlJc w:val="left"/>
      <w:pPr>
        <w:ind w:left="10456" w:hanging="199"/>
      </w:pPr>
      <w:rPr>
        <w:rFonts w:hint="default"/>
        <w:lang w:val="en-US" w:eastAsia="en-US" w:bidi="en-US"/>
      </w:rPr>
    </w:lvl>
  </w:abstractNum>
  <w:num w:numId="1" w16cid:durableId="107506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FD8"/>
    <w:rsid w:val="000678BB"/>
    <w:rsid w:val="00124A88"/>
    <w:rsid w:val="00142B2B"/>
    <w:rsid w:val="00153F98"/>
    <w:rsid w:val="00190771"/>
    <w:rsid w:val="00195912"/>
    <w:rsid w:val="00242E62"/>
    <w:rsid w:val="0024565A"/>
    <w:rsid w:val="002C4A10"/>
    <w:rsid w:val="002E4D45"/>
    <w:rsid w:val="00440C21"/>
    <w:rsid w:val="00590E03"/>
    <w:rsid w:val="005B00E9"/>
    <w:rsid w:val="006934D9"/>
    <w:rsid w:val="007541FE"/>
    <w:rsid w:val="008730DF"/>
    <w:rsid w:val="009D2FD8"/>
    <w:rsid w:val="009F316D"/>
    <w:rsid w:val="00A33775"/>
    <w:rsid w:val="00A37955"/>
    <w:rsid w:val="00AB5AA3"/>
    <w:rsid w:val="00B3323A"/>
    <w:rsid w:val="00C43FFE"/>
    <w:rsid w:val="00C77CB7"/>
    <w:rsid w:val="00CB2636"/>
    <w:rsid w:val="00D2053C"/>
    <w:rsid w:val="00E73F72"/>
    <w:rsid w:val="00F7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28D43"/>
  <w15:docId w15:val="{75510091-7343-294B-9836-7BD6B9E8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2">
    <w:name w:val="heading 2"/>
    <w:basedOn w:val="Normal"/>
    <w:next w:val="Normal"/>
    <w:link w:val="Heading2Char"/>
    <w:uiPriority w:val="9"/>
    <w:unhideWhenUsed/>
    <w:qFormat/>
    <w:rsid w:val="00F7752E"/>
    <w:pPr>
      <w:keepNext/>
      <w:keepLines/>
      <w:widowControl/>
      <w:autoSpaceDE/>
      <w:autoSpaceDN/>
      <w:spacing w:before="40"/>
      <w:outlineLvl w:val="1"/>
    </w:pPr>
    <w:rPr>
      <w:rFonts w:asciiTheme="minorHAnsi" w:eastAsiaTheme="majorEastAsia" w:hAnsiTheme="minorHAnsi" w:cstheme="majorBidi"/>
      <w:color w:val="000000" w:themeColor="text1"/>
      <w:sz w:val="24"/>
      <w:szCs w:val="26"/>
      <w:lang w:val="en-S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2E4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Btable">
    <w:name w:val="CB table"/>
    <w:basedOn w:val="TableProfessional"/>
    <w:uiPriority w:val="99"/>
    <w:rsid w:val="00A33775"/>
    <w:pPr>
      <w:widowControl/>
      <w:autoSpaceDE/>
      <w:autoSpaceDN/>
      <w:jc w:val="center"/>
    </w:pPr>
    <w:rPr>
      <w:rFonts w:ascii="Montserrat" w:hAnsi="Montserrat"/>
      <w:sz w:val="21"/>
      <w:szCs w:val="20"/>
      <w:lang w:val="en-GB" w:eastAsia="en-GB"/>
    </w:rPr>
    <w:tblPr>
      <w:tblStyleRowBandSize w:val="1"/>
      <w:tblBorders>
        <w:top w:val="none" w:sz="0" w:space="0" w:color="auto"/>
        <w:left w:val="none" w:sz="0" w:space="0" w:color="auto"/>
        <w:bottom w:val="none" w:sz="0" w:space="0" w:color="auto"/>
        <w:right w:val="none" w:sz="0" w:space="0" w:color="auto"/>
        <w:insideH w:val="single" w:sz="4" w:space="0" w:color="0A2F49"/>
        <w:insideV w:val="single" w:sz="4" w:space="0" w:color="0A2F49"/>
      </w:tblBorders>
    </w:tblPr>
    <w:tcPr>
      <w:shd w:val="clear" w:color="auto" w:fill="auto"/>
      <w:vAlign w:val="center"/>
    </w:tcPr>
    <w:tblStylePr w:type="firstRow">
      <w:pPr>
        <w:jc w:val="center"/>
      </w:pPr>
      <w:rPr>
        <w:rFonts w:ascii="Libre Franklin" w:hAnsi="Libre Franklin"/>
        <w:b/>
        <w:bCs/>
        <w:color w:val="auto"/>
        <w:sz w:val="22"/>
      </w:rPr>
      <w:tblPr/>
      <w:tcPr>
        <w:tcBorders>
          <w:top w:val="nil"/>
          <w:left w:val="nil"/>
          <w:bottom w:val="threeDEmboss" w:sz="2" w:space="0" w:color="0A2F49"/>
          <w:right w:val="nil"/>
          <w:insideH w:val="nil"/>
          <w:insideV w:val="nil"/>
          <w:tl2br w:val="nil"/>
          <w:tr2bl w:val="nil"/>
        </w:tcBorders>
        <w:shd w:val="clear" w:color="auto" w:fill="FFFFFF" w:themeFill="background1"/>
      </w:tcPr>
    </w:tblStylePr>
    <w:tblStylePr w:type="firstCol">
      <w:rPr>
        <w:rFonts w:ascii="Libre Franklin" w:hAnsi="Libre Franklin"/>
        <w:b/>
        <w:sz w:val="22"/>
      </w:rPr>
      <w:tblPr/>
      <w:tcPr>
        <w:shd w:val="clear" w:color="auto" w:fill="auto"/>
      </w:tcPr>
    </w:tblStylePr>
    <w:tblStylePr w:type="band2Horz">
      <w:rPr>
        <w:rFonts w:ascii="Libre Franklin" w:hAnsi="Libre Franklin"/>
        <w:color w:val="auto"/>
      </w:rPr>
      <w:tblPr/>
      <w:tcPr>
        <w:shd w:val="clear" w:color="auto" w:fill="D7E0EC"/>
      </w:tcPr>
    </w:tblStylePr>
  </w:style>
  <w:style w:type="paragraph" w:customStyle="1" w:styleId="Style2">
    <w:name w:val="Style2"/>
    <w:basedOn w:val="Title"/>
    <w:autoRedefine/>
    <w:uiPriority w:val="1"/>
    <w:qFormat/>
    <w:rsid w:val="005B00E9"/>
    <w:pPr>
      <w:ind w:firstLine="113"/>
    </w:pPr>
    <w:rPr>
      <w:rFonts w:ascii="Libre Franklin" w:hAnsi="Libre Franklin"/>
      <w:color w:val="0A2F49"/>
      <w:sz w:val="36"/>
      <w:szCs w:val="21"/>
    </w:rPr>
  </w:style>
  <w:style w:type="table" w:styleId="TableProfessional">
    <w:name w:val="Table Professional"/>
    <w:basedOn w:val="TableNormal"/>
    <w:uiPriority w:val="99"/>
    <w:semiHidden/>
    <w:unhideWhenUsed/>
    <w:rsid w:val="002E4D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unhideWhenUsed/>
    <w:rsid w:val="005B00E9"/>
    <w:pPr>
      <w:tabs>
        <w:tab w:val="center" w:pos="4680"/>
        <w:tab w:val="right" w:pos="9360"/>
      </w:tabs>
    </w:pPr>
  </w:style>
  <w:style w:type="paragraph" w:styleId="Title">
    <w:name w:val="Title"/>
    <w:basedOn w:val="Normal"/>
    <w:next w:val="Normal"/>
    <w:link w:val="TitleChar"/>
    <w:uiPriority w:val="10"/>
    <w:qFormat/>
    <w:rsid w:val="005B00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0E9"/>
    <w:rPr>
      <w:rFonts w:asciiTheme="majorHAnsi" w:eastAsiaTheme="majorEastAsia" w:hAnsiTheme="majorHAnsi" w:cstheme="majorBidi"/>
      <w:spacing w:val="-10"/>
      <w:kern w:val="28"/>
      <w:sz w:val="56"/>
      <w:szCs w:val="56"/>
      <w:lang w:bidi="en-US"/>
    </w:rPr>
  </w:style>
  <w:style w:type="character" w:customStyle="1" w:styleId="HeaderChar">
    <w:name w:val="Header Char"/>
    <w:basedOn w:val="DefaultParagraphFont"/>
    <w:link w:val="Header"/>
    <w:uiPriority w:val="99"/>
    <w:rsid w:val="005B00E9"/>
    <w:rPr>
      <w:rFonts w:ascii="Times New Roman" w:eastAsia="Times New Roman" w:hAnsi="Times New Roman" w:cs="Times New Roman"/>
      <w:lang w:bidi="en-US"/>
    </w:rPr>
  </w:style>
  <w:style w:type="paragraph" w:styleId="Footer">
    <w:name w:val="footer"/>
    <w:basedOn w:val="Normal"/>
    <w:link w:val="FooterChar"/>
    <w:uiPriority w:val="99"/>
    <w:unhideWhenUsed/>
    <w:rsid w:val="005B00E9"/>
    <w:pPr>
      <w:tabs>
        <w:tab w:val="center" w:pos="4680"/>
        <w:tab w:val="right" w:pos="9360"/>
      </w:tabs>
    </w:pPr>
  </w:style>
  <w:style w:type="character" w:customStyle="1" w:styleId="FooterChar">
    <w:name w:val="Footer Char"/>
    <w:basedOn w:val="DefaultParagraphFont"/>
    <w:link w:val="Footer"/>
    <w:uiPriority w:val="99"/>
    <w:rsid w:val="005B00E9"/>
    <w:rPr>
      <w:rFonts w:ascii="Times New Roman" w:eastAsia="Times New Roman" w:hAnsi="Times New Roman" w:cs="Times New Roman"/>
      <w:lang w:bidi="en-US"/>
    </w:rPr>
  </w:style>
  <w:style w:type="character" w:styleId="Hyperlink">
    <w:name w:val="Hyperlink"/>
    <w:basedOn w:val="DefaultParagraphFont"/>
    <w:uiPriority w:val="99"/>
    <w:unhideWhenUsed/>
    <w:rsid w:val="002C4A10"/>
    <w:rPr>
      <w:color w:val="0000FF"/>
      <w:u w:val="single"/>
    </w:rPr>
  </w:style>
  <w:style w:type="character" w:customStyle="1" w:styleId="Heading2Char">
    <w:name w:val="Heading 2 Char"/>
    <w:basedOn w:val="DefaultParagraphFont"/>
    <w:link w:val="Heading2"/>
    <w:uiPriority w:val="9"/>
    <w:rsid w:val="00F7752E"/>
    <w:rPr>
      <w:rFonts w:eastAsiaTheme="majorEastAsia" w:cstheme="majorBidi"/>
      <w:color w:val="000000" w:themeColor="text1"/>
      <w:sz w:val="24"/>
      <w:szCs w:val="26"/>
      <w:lang w:val="en-SG" w:eastAsia="zh-CN"/>
    </w:rPr>
  </w:style>
  <w:style w:type="character" w:styleId="UnresolvedMention">
    <w:name w:val="Unresolved Mention"/>
    <w:basedOn w:val="DefaultParagraphFont"/>
    <w:uiPriority w:val="99"/>
    <w:semiHidden/>
    <w:unhideWhenUsed/>
    <w:rsid w:val="009D2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6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ventbrite.com/e/aepia-epigenetics-seminar-series-tickets-563809648837"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uili/Downloads/CB%20letterhead%20template.dotx" TargetMode="External"/></Relationships>
</file>

<file path=word/theme/theme1.xml><?xml version="1.0" encoding="utf-8"?>
<a:theme xmlns:a="http://schemas.openxmlformats.org/drawingml/2006/main" name="DTG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37042"/>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2854FA28DF804ABAD9FE54E47D6466" ma:contentTypeVersion="21" ma:contentTypeDescription="Create a new document." ma:contentTypeScope="" ma:versionID="b9b041c9927a930c10d57e8f0583786f">
  <xsd:schema xmlns:xsd="http://www.w3.org/2001/XMLSchema" xmlns:xs="http://www.w3.org/2001/XMLSchema" xmlns:p="http://schemas.microsoft.com/office/2006/metadata/properties" xmlns:ns1="http://schemas.microsoft.com/sharepoint/v3" xmlns:ns2="a288e4d8-7cd4-487e-b240-b61ee896a006" xmlns:ns3="422d5dd7-5c0e-43ac-9082-13ea47a69d4b" xmlns:ns4="02004ed8-cc5e-493f-ad12-b6e331ab34ae" targetNamespace="http://schemas.microsoft.com/office/2006/metadata/properties" ma:root="true" ma:fieldsID="05a8367614560ff2f9ce89eb27d79a32" ns1:_="" ns2:_="" ns3:_="" ns4:_="">
    <xsd:import namespace="http://schemas.microsoft.com/sharepoint/v3"/>
    <xsd:import namespace="a288e4d8-7cd4-487e-b240-b61ee896a006"/>
    <xsd:import namespace="422d5dd7-5c0e-43ac-9082-13ea47a69d4b"/>
    <xsd:import namespace="02004ed8-cc5e-493f-ad12-b6e331ab34ae"/>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3:SharedWithUsers" minOccurs="0"/>
                <xsd:element ref="ns3:SharedWithDetails" minOccurs="0"/>
                <xsd:element ref="ns4:TaxKeywordTaxHTField" minOccurs="0"/>
                <xsd:element ref="ns3:TaxCatchAll"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88e4d8-7cd4-487e-b240-b61ee896a0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20cd519-1ba0-4c02-ac89-c9eb1ea866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2d5dd7-5c0e-43ac-9082-13ea47a69d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aec0f26-ccec-4ad4-84e8-8d4d7eb4fe69}" ma:internalName="TaxCatchAll" ma:showField="CatchAllData" ma:web="422d5dd7-5c0e-43ac-9082-13ea47a69d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004ed8-cc5e-493f-ad12-b6e331ab34ae"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fieldId="{23f27201-bee3-471e-b2e7-b64fd8b7ca38}" ma:taxonomyMulti="true" ma:sspId="f20cd519-1ba0-4c02-ac89-c9eb1ea8660a"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02004ed8-cc5e-493f-ad12-b6e331ab34ae">
      <Terms xmlns="http://schemas.microsoft.com/office/infopath/2007/PartnerControls"/>
    </TaxKeywordTaxHTField>
    <PublishingExpirationDate xmlns="http://schemas.microsoft.com/sharepoint/v3" xsi:nil="true"/>
    <PublishingStartDate xmlns="http://schemas.microsoft.com/sharepoint/v3" xsi:nil="true"/>
    <TaxCatchAll xmlns="422d5dd7-5c0e-43ac-9082-13ea47a69d4b" xsi:nil="true"/>
    <lcf76f155ced4ddcb4097134ff3c332f xmlns="a288e4d8-7cd4-487e-b240-b61ee896a00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9CE6511-221E-46AB-B1ED-3E7661922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88e4d8-7cd4-487e-b240-b61ee896a006"/>
    <ds:schemaRef ds:uri="422d5dd7-5c0e-43ac-9082-13ea47a69d4b"/>
    <ds:schemaRef ds:uri="02004ed8-cc5e-493f-ad12-b6e331ab3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0546B-D23C-4483-BB13-14E0498E4CF1}">
  <ds:schemaRefs>
    <ds:schemaRef ds:uri="http://schemas.microsoft.com/sharepoint/v3/contenttype/forms"/>
  </ds:schemaRefs>
</ds:datastoreItem>
</file>

<file path=customXml/itemProps3.xml><?xml version="1.0" encoding="utf-8"?>
<ds:datastoreItem xmlns:ds="http://schemas.openxmlformats.org/officeDocument/2006/customXml" ds:itemID="{AFC6F4E7-7440-4CE2-BF1D-BC559C342464}">
  <ds:schemaRefs>
    <ds:schemaRef ds:uri="http://schemas.microsoft.com/office/2006/metadata/properties"/>
    <ds:schemaRef ds:uri="http://schemas.microsoft.com/office/infopath/2007/PartnerControls"/>
    <ds:schemaRef ds:uri="02004ed8-cc5e-493f-ad12-b6e331ab34ae"/>
    <ds:schemaRef ds:uri="http://schemas.microsoft.com/sharepoint/v3"/>
    <ds:schemaRef ds:uri="422d5dd7-5c0e-43ac-9082-13ea47a69d4b"/>
    <ds:schemaRef ds:uri="a288e4d8-7cd4-487e-b240-b61ee896a006"/>
  </ds:schemaRefs>
</ds:datastoreItem>
</file>

<file path=docProps/app.xml><?xml version="1.0" encoding="utf-8"?>
<Properties xmlns="http://schemas.openxmlformats.org/officeDocument/2006/extended-properties" xmlns:vt="http://schemas.openxmlformats.org/officeDocument/2006/docPropsVTypes">
  <Template>CB letterhead template.dotx</Template>
  <TotalTime>1</TotalTime>
  <Pages>1</Pages>
  <Words>194</Words>
  <Characters>1108</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DTG_letterheadTemp_30118.indd</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DTG_letterheadTemp_30118.indd</dc:title>
  <dc:creator>Microsoft Office User</dc:creator>
  <cp:lastModifiedBy>Rebecca Oliver</cp:lastModifiedBy>
  <cp:revision>2</cp:revision>
  <dcterms:created xsi:type="dcterms:W3CDTF">2023-09-14T00:20:00Z</dcterms:created>
  <dcterms:modified xsi:type="dcterms:W3CDTF">2023-09-14T00:20:00Z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2018-06-22T00:00:00Z</vt:filetime>
  </property>
  <property fmtid="{D5CDD505-2E9C-101B-9397-08002B2CF9AE}" pid="3" name="Creator">
    <vt:lpwstr>Adobe InDesign CC 13.0 (Macintosh)</vt:lpwstr>
  </property>
  <property fmtid="{D5CDD505-2E9C-101B-9397-08002B2CF9AE}" pid="4" name="LastSaved">
    <vt:filetime>2018-06-22T00:00:00Z</vt:filetime>
  </property>
  <property fmtid="{D5CDD505-2E9C-101B-9397-08002B2CF9AE}" pid="5" name="ContentTypeId">
    <vt:lpwstr>0x010100FF2854FA28DF804ABAD9FE54E47D6466</vt:lpwstr>
  </property>
  <property fmtid="{D5CDD505-2E9C-101B-9397-08002B2CF9AE}" pid="6" name="TaxKeyword">
    <vt:lpwstr/>
  </property>
  <property fmtid="{D5CDD505-2E9C-101B-9397-08002B2CF9AE}" pid="7" name="MediaServiceImageTags">
    <vt:lpwstr/>
  </property>
</Properties>
</file>